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9AC" w:rsidRDefault="009F79AC" w:rsidP="009F79AC">
      <w:pPr>
        <w:pStyle w:val="Bezmezer"/>
        <w:rPr>
          <w:sz w:val="40"/>
          <w:szCs w:val="40"/>
        </w:rPr>
      </w:pPr>
      <w:r>
        <w:rPr>
          <w:sz w:val="40"/>
          <w:szCs w:val="40"/>
        </w:rPr>
        <w:t>VYH</w:t>
      </w:r>
      <w:r w:rsidR="00C93D97">
        <w:rPr>
          <w:sz w:val="40"/>
          <w:szCs w:val="40"/>
        </w:rPr>
        <w:t>ODNOCENÍ ČINNOSTÍ KTCM MKŠS 2022-2023</w:t>
      </w:r>
      <w:r>
        <w:rPr>
          <w:sz w:val="40"/>
          <w:szCs w:val="40"/>
        </w:rPr>
        <w:t>.</w:t>
      </w:r>
    </w:p>
    <w:p w:rsidR="009F79AC" w:rsidRDefault="009F79AC" w:rsidP="009F79AC">
      <w:pPr>
        <w:pStyle w:val="Bezmezer"/>
        <w:rPr>
          <w:sz w:val="40"/>
          <w:szCs w:val="40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  <w:r>
        <w:rPr>
          <w:sz w:val="28"/>
          <w:szCs w:val="28"/>
        </w:rPr>
        <w:t>V Moravskoslezském kraji pracuje v současné době s mládeží 5 „Krajských tréninkových center mládeže“, která úzce spolupracují při organizaci šachových akcí mládeže.</w:t>
      </w: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17. 9. 2023 ve FM úspěšně proběhlo již 6. společné soustředění talentovaných hráčů KTCM MKŠS, kterého </w:t>
      </w:r>
      <w:proofErr w:type="gramStart"/>
      <w:r>
        <w:rPr>
          <w:sz w:val="28"/>
          <w:szCs w:val="28"/>
        </w:rPr>
        <w:t>se</w:t>
      </w:r>
      <w:proofErr w:type="gramEnd"/>
      <w:r>
        <w:rPr>
          <w:sz w:val="28"/>
          <w:szCs w:val="28"/>
        </w:rPr>
        <w:t xml:space="preserve"> pod vedením zkušených trenérů Stanislava Jasného (</w:t>
      </w:r>
      <w:proofErr w:type="spellStart"/>
      <w:r>
        <w:rPr>
          <w:sz w:val="28"/>
          <w:szCs w:val="28"/>
        </w:rPr>
        <w:t>tr</w:t>
      </w:r>
      <w:proofErr w:type="spellEnd"/>
      <w:r>
        <w:rPr>
          <w:sz w:val="28"/>
          <w:szCs w:val="28"/>
        </w:rPr>
        <w:t xml:space="preserve">. 2. třídy) a Lukáše </w:t>
      </w:r>
      <w:proofErr w:type="spellStart"/>
      <w:r>
        <w:rPr>
          <w:sz w:val="28"/>
          <w:szCs w:val="28"/>
        </w:rPr>
        <w:t>Weissmanna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tr</w:t>
      </w:r>
      <w:proofErr w:type="spellEnd"/>
      <w:r>
        <w:rPr>
          <w:sz w:val="28"/>
          <w:szCs w:val="28"/>
        </w:rPr>
        <w:t>. 2. třídy) zúčastnilo 19 dětí! S tímto oblíbeným společným soustředěním počítáme i v budoucnu.</w:t>
      </w: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  <w:r>
        <w:rPr>
          <w:sz w:val="28"/>
          <w:szCs w:val="28"/>
        </w:rPr>
        <w:t>Na závěr mohu konstatovat, že práce s mládeží ve všech KTCM MKŠS probíhá na vysoké úrovni!</w:t>
      </w: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  <w:r>
        <w:rPr>
          <w:sz w:val="28"/>
          <w:szCs w:val="28"/>
        </w:rPr>
        <w:t>Zpracoval krajský koordinátor KTCM MKŠS                          Vlastimil Neděla</w:t>
      </w: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  <w:r>
        <w:rPr>
          <w:sz w:val="28"/>
          <w:szCs w:val="28"/>
        </w:rPr>
        <w:t>3. 11. 2023</w:t>
      </w: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Pr="000F5AA8" w:rsidRDefault="009F79AC" w:rsidP="009F79AC">
      <w:pPr>
        <w:jc w:val="center"/>
        <w:rPr>
          <w:b/>
          <w:sz w:val="32"/>
        </w:rPr>
      </w:pPr>
      <w:r w:rsidRPr="000F5AA8">
        <w:rPr>
          <w:b/>
          <w:sz w:val="32"/>
        </w:rPr>
        <w:lastRenderedPageBreak/>
        <w:t>KTCM – Beskydská šachová škola z.</w:t>
      </w:r>
      <w:r>
        <w:rPr>
          <w:b/>
          <w:sz w:val="32"/>
        </w:rPr>
        <w:t xml:space="preserve"> </w:t>
      </w:r>
      <w:proofErr w:type="gramStart"/>
      <w:r>
        <w:rPr>
          <w:b/>
          <w:sz w:val="32"/>
        </w:rPr>
        <w:t>s.</w:t>
      </w:r>
      <w:proofErr w:type="gramEnd"/>
      <w:r>
        <w:rPr>
          <w:b/>
          <w:sz w:val="32"/>
        </w:rPr>
        <w:t xml:space="preserve"> – zpráva o činnosti 22/23</w:t>
      </w:r>
    </w:p>
    <w:p w:rsidR="009F79AC" w:rsidRDefault="009F79AC" w:rsidP="009F79AC">
      <w:pPr>
        <w:jc w:val="both"/>
      </w:pPr>
      <w:r>
        <w:t>Děti v našem středisku byly rozděleny do 4 výkonnostních skupin – Přípravka Střediska mládeže (PSM), Kandidáti Střediska mládež (KSM, Středisko mládeže (SM) a Vrcholové středisko mládeže (VSM). Do přípravky byly zařazeny nové děti přicházející ze školek případně škol. Do SM byly zařazeny hráči a hráčky, kteří mají zájem pravidelně trénovat a do VSM byly zařazeny děti, kteří získali nebo jsou schopny bojovat o medaile na MČR mládeže a juniorů nebo juniorek.</w:t>
      </w:r>
    </w:p>
    <w:p w:rsidR="009F79AC" w:rsidRDefault="009F79AC" w:rsidP="009F79AC">
      <w:pPr>
        <w:jc w:val="both"/>
      </w:pPr>
      <w:r>
        <w:t xml:space="preserve">Členy VSM trénovali trenéři II. třídy IM Stanislav Jasný, FM Jakub </w:t>
      </w:r>
      <w:proofErr w:type="spellStart"/>
      <w:r>
        <w:t>Rabatin</w:t>
      </w:r>
      <w:proofErr w:type="spellEnd"/>
      <w:r>
        <w:t xml:space="preserve"> a Zdeněk </w:t>
      </w:r>
      <w:proofErr w:type="spellStart"/>
      <w:r>
        <w:t>Holeksa</w:t>
      </w:r>
      <w:proofErr w:type="spellEnd"/>
      <w:r>
        <w:t>. Skupiny VSM trénují 2x2 hodiny týdně. Většina členů VSM ještě trénuje individuálně 6 hodin/měsíc.</w:t>
      </w:r>
    </w:p>
    <w:p w:rsidR="009F79AC" w:rsidRDefault="009F79AC" w:rsidP="009F79AC">
      <w:pPr>
        <w:jc w:val="both"/>
      </w:pPr>
      <w:r>
        <w:t xml:space="preserve">Členy SM trénovali trenéři II. třídy Zdeněk </w:t>
      </w:r>
      <w:proofErr w:type="spellStart"/>
      <w:r>
        <w:t>Holeksa</w:t>
      </w:r>
      <w:proofErr w:type="spellEnd"/>
      <w:r>
        <w:t xml:space="preserve">, IM Stanislav Jasný, FM Jakub </w:t>
      </w:r>
      <w:proofErr w:type="spellStart"/>
      <w:r>
        <w:t>Rabatin</w:t>
      </w:r>
      <w:proofErr w:type="spellEnd"/>
      <w:r>
        <w:t xml:space="preserve">, Lukáš </w:t>
      </w:r>
      <w:proofErr w:type="spellStart"/>
      <w:r>
        <w:t>Weissmann</w:t>
      </w:r>
      <w:proofErr w:type="spellEnd"/>
      <w:r>
        <w:t xml:space="preserve"> a Karel Pliska. Skupiny SM trénují 1,5 hodiny týdně + 1,5 hodinový trénink hry tzv. Žebříček. K tomu někteří členové ještě trénovali individuálně </w:t>
      </w:r>
      <w:bookmarkStart w:id="0" w:name="OLE_LINK53"/>
      <w:bookmarkStart w:id="1" w:name="OLE_LINK54"/>
      <w:bookmarkStart w:id="2" w:name="OLE_LINK55"/>
      <w:r>
        <w:t>6 hodin/měsíc</w:t>
      </w:r>
      <w:bookmarkEnd w:id="0"/>
      <w:bookmarkEnd w:id="1"/>
      <w:bookmarkEnd w:id="2"/>
      <w:r>
        <w:t xml:space="preserve">. </w:t>
      </w:r>
    </w:p>
    <w:p w:rsidR="009F79AC" w:rsidRDefault="009F79AC" w:rsidP="009F79AC">
      <w:pPr>
        <w:jc w:val="both"/>
      </w:pPr>
      <w:r>
        <w:t xml:space="preserve">Skupiny Přípravek trénovali trenéři II. třídy Karel Pliska a další trenéři IV. třídy. Skupiny Přípravek trénovali 1,5 hodiny týdně + 1,5 hodinový trénink hry tzv. Žebříček. </w:t>
      </w:r>
    </w:p>
    <w:p w:rsidR="009F79AC" w:rsidRDefault="009F79AC" w:rsidP="009F79AC">
      <w:pPr>
        <w:jc w:val="both"/>
      </w:pPr>
      <w:r>
        <w:t>Pro děti z SM a Přípravek jsme připravili cca jednou za 14 dnů Městskou ligu mládeže.  V tomto turnaji se v uzavřených skupinách od 4 do 8 hráčů utkávali děti přibližně stejné výkonosti v rapid tempu. Prvních 5 skupin jsme nechávali započítávat na rapid LOK, tak aby si děti uhrály první své ELO.</w:t>
      </w:r>
    </w:p>
    <w:p w:rsidR="009F79AC" w:rsidRDefault="009F79AC" w:rsidP="009F79AC">
      <w:pPr>
        <w:jc w:val="both"/>
      </w:pPr>
      <w:r>
        <w:t xml:space="preserve">Pro členy VSM a SM byly připraveny čtyři soustředění v průběhu školního roku. Dvě z nich byly zaměřeny na přípravu na TOP akcích ŠSČR, kterými jsou </w:t>
      </w:r>
      <w:proofErr w:type="spellStart"/>
      <w:r>
        <w:t>MMaS</w:t>
      </w:r>
      <w:proofErr w:type="spellEnd"/>
      <w:r>
        <w:t xml:space="preserve"> a MČR mládeže v šachu. Přesto se jich účastnili i neúčastníci těchto akcí. Soustředění se účastnili podle počtu přihlášených dětí 2 až 3 profesionální trenéři, kteří si děti rozdělili podle výkonosti do skupin.</w:t>
      </w:r>
    </w:p>
    <w:p w:rsidR="009F79AC" w:rsidRDefault="009F79AC" w:rsidP="009F79AC">
      <w:pPr>
        <w:jc w:val="both"/>
      </w:pPr>
      <w:r>
        <w:t xml:space="preserve">Trenéři z našeho KTCM se účastnili jak </w:t>
      </w:r>
      <w:proofErr w:type="spellStart"/>
      <w:r>
        <w:t>MMaS</w:t>
      </w:r>
      <w:proofErr w:type="spellEnd"/>
      <w:r>
        <w:t xml:space="preserve"> tak i MČR mládeže a MČR juniorů a juniorek, kde zajišťovali rozbory a přípravy na partie, tak aby umožnili maximální možnou podporu našim TOP hráčkám a hráčům.</w:t>
      </w:r>
    </w:p>
    <w:p w:rsidR="009F79AC" w:rsidRDefault="009F79AC" w:rsidP="009F79AC">
      <w:pPr>
        <w:jc w:val="both"/>
      </w:pPr>
      <w:r>
        <w:t xml:space="preserve">Pod dohledem trenérů Karla Plisky a Lukáše </w:t>
      </w:r>
      <w:proofErr w:type="spellStart"/>
      <w:r>
        <w:t>Weissmanna</w:t>
      </w:r>
      <w:proofErr w:type="spellEnd"/>
      <w:r>
        <w:t xml:space="preserve"> se děti ze všech skupin pravidelně účastnili krajských přeborů v rapid šachu a postupující následně postupující odjeli na MČR mládeže v rapid šachu pod vedením Lukáše </w:t>
      </w:r>
      <w:proofErr w:type="spellStart"/>
      <w:r>
        <w:t>Weissmanna</w:t>
      </w:r>
      <w:proofErr w:type="spellEnd"/>
      <w:r>
        <w:t>.</w:t>
      </w:r>
    </w:p>
    <w:p w:rsidR="009F79AC" w:rsidRDefault="009F79AC" w:rsidP="009F79AC">
      <w:pPr>
        <w:jc w:val="both"/>
      </w:pPr>
      <w:r>
        <w:t>Členové VSM pod dohledem trenérů hráli Extraligu a 1. ligu mládeže i další soutěže družstev mládeže jako jsou MČR družstev mladších žáků. V Extralize naše družstvo obsadilo 1. místo a v 1. lize 2. a 5. místo.</w:t>
      </w:r>
    </w:p>
    <w:p w:rsidR="009F79AC" w:rsidRPr="00F16998" w:rsidRDefault="009F79AC" w:rsidP="009F79AC">
      <w:pPr>
        <w:jc w:val="both"/>
      </w:pPr>
      <w:r>
        <w:t>Frýdek-Místek 4. 10. 2023</w:t>
      </w:r>
    </w:p>
    <w:p w:rsidR="009F79AC" w:rsidRDefault="009F79AC" w:rsidP="009F79AC">
      <w:pPr>
        <w:spacing w:after="0"/>
        <w:jc w:val="both"/>
      </w:pPr>
    </w:p>
    <w:p w:rsidR="009F79AC" w:rsidRDefault="009F79AC" w:rsidP="009F79AC">
      <w:pPr>
        <w:spacing w:after="0"/>
        <w:ind w:left="4248" w:firstLine="708"/>
        <w:jc w:val="both"/>
      </w:pPr>
      <w:r>
        <w:t>Ing. Petr Záruba</w:t>
      </w:r>
    </w:p>
    <w:p w:rsidR="009F79AC" w:rsidRDefault="009F79AC" w:rsidP="009F79AC">
      <w:pPr>
        <w:spacing w:after="0"/>
        <w:ind w:left="4248" w:firstLine="708"/>
        <w:jc w:val="both"/>
      </w:pPr>
      <w:r>
        <w:t>ředitel Beskydské šachové školy</w:t>
      </w: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Bezmezer"/>
        <w:rPr>
          <w:sz w:val="28"/>
          <w:szCs w:val="28"/>
        </w:rPr>
      </w:pPr>
    </w:p>
    <w:p w:rsidR="009F79AC" w:rsidRDefault="009F79AC" w:rsidP="009F79AC">
      <w:pPr>
        <w:pStyle w:val="Odstavecseseznamem1"/>
        <w:ind w:left="180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40"/>
          <w:szCs w:val="40"/>
        </w:rPr>
        <w:t>KTC mládeže v šachu SK Slavia Orlová</w:t>
      </w:r>
    </w:p>
    <w:p w:rsidR="009F79AC" w:rsidRDefault="009F79AC" w:rsidP="009F79AC">
      <w:pPr>
        <w:pStyle w:val="Odstavecseseznamem1"/>
        <w:ind w:left="0"/>
        <w:rPr>
          <w:rFonts w:eastAsia="Calibri"/>
        </w:rPr>
      </w:pPr>
      <w:r>
        <w:rPr>
          <w:sz w:val="24"/>
          <w:szCs w:val="24"/>
        </w:rPr>
        <w:t xml:space="preserve">Trenérské zabezpečení KTCM : Pavel </w:t>
      </w:r>
      <w:proofErr w:type="spellStart"/>
      <w:r>
        <w:rPr>
          <w:sz w:val="24"/>
          <w:szCs w:val="24"/>
        </w:rPr>
        <w:t>Zabystrzan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trenér 2.tř</w:t>
      </w:r>
      <w:proofErr w:type="gramEnd"/>
      <w:r>
        <w:rPr>
          <w:sz w:val="24"/>
          <w:szCs w:val="24"/>
        </w:rPr>
        <w:t xml:space="preserve">. a Rostislav </w:t>
      </w:r>
      <w:proofErr w:type="spellStart"/>
      <w:r>
        <w:rPr>
          <w:sz w:val="24"/>
          <w:szCs w:val="24"/>
        </w:rPr>
        <w:t>Kuboš</w:t>
      </w:r>
      <w:proofErr w:type="spellEnd"/>
      <w:r>
        <w:rPr>
          <w:sz w:val="24"/>
          <w:szCs w:val="24"/>
        </w:rPr>
        <w:t xml:space="preserve"> trenéři 1tř.</w:t>
      </w:r>
    </w:p>
    <w:p w:rsidR="009F79AC" w:rsidRDefault="009F79AC" w:rsidP="009F79AC">
      <w:pPr>
        <w:pStyle w:val="Odstavecseseznamem1"/>
        <w:ind w:left="0"/>
      </w:pPr>
      <w:r>
        <w:rPr>
          <w:rFonts w:eastAsia="Calibri"/>
        </w:rPr>
        <w:t xml:space="preserve"> </w:t>
      </w:r>
      <w:r>
        <w:t xml:space="preserve">Hrací a tréninkové prostory: Sportovní areál Orlová, Na </w:t>
      </w:r>
      <w:proofErr w:type="spellStart"/>
      <w:r>
        <w:t>Stuchlíkovci</w:t>
      </w:r>
      <w:proofErr w:type="spellEnd"/>
      <w:r>
        <w:t xml:space="preserve"> 340, </w:t>
      </w:r>
    </w:p>
    <w:p w:rsidR="009F79AC" w:rsidRDefault="009F79AC" w:rsidP="009F79AC">
      <w:pPr>
        <w:pStyle w:val="Odstavecseseznamem1"/>
        <w:ind w:left="0"/>
      </w:pPr>
      <w:r>
        <w:t xml:space="preserve">Děti </w:t>
      </w:r>
      <w:proofErr w:type="gramStart"/>
      <w:r>
        <w:t>hrají 1.ligu</w:t>
      </w:r>
      <w:proofErr w:type="gramEnd"/>
      <w:r>
        <w:t xml:space="preserve"> mládeže „D“, dále se zúčastňují soutěží dospělých a turnajů jednotlivců.</w:t>
      </w:r>
    </w:p>
    <w:p w:rsidR="009F79AC" w:rsidRDefault="009F79AC" w:rsidP="009F79AC">
      <w:pPr>
        <w:pStyle w:val="Odstavecseseznamem1"/>
        <w:ind w:left="0"/>
      </w:pPr>
      <w:r>
        <w:rPr>
          <w:rFonts w:eastAsia="Calibri"/>
        </w:rPr>
        <w:t xml:space="preserve">   </w:t>
      </w:r>
    </w:p>
    <w:p w:rsidR="009F79AC" w:rsidRDefault="009F79AC" w:rsidP="009F79AC">
      <w:pPr>
        <w:pStyle w:val="Odstavecseseznamem1"/>
        <w:ind w:left="0"/>
        <w:rPr>
          <w:rFonts w:eastAsia="Calibri"/>
        </w:rPr>
      </w:pPr>
      <w:proofErr w:type="gramStart"/>
      <w:r>
        <w:t>Tréninky : jsou</w:t>
      </w:r>
      <w:proofErr w:type="gramEnd"/>
      <w:r>
        <w:t xml:space="preserve"> skupinové pravidelně každou středu a pátek od 15.00 – 18.00hod.</w:t>
      </w:r>
    </w:p>
    <w:p w:rsidR="009F79AC" w:rsidRDefault="009F79AC" w:rsidP="009F79AC">
      <w:pPr>
        <w:pStyle w:val="Odstavecseseznamem1"/>
        <w:ind w:left="0"/>
        <w:rPr>
          <w:rFonts w:eastAsia="Calibri"/>
        </w:rPr>
      </w:pPr>
      <w:r>
        <w:rPr>
          <w:rFonts w:eastAsia="Calibri"/>
        </w:rPr>
        <w:t xml:space="preserve">                    </w:t>
      </w:r>
      <w:r>
        <w:t>Celkem 12 hod. Měsíčně.</w:t>
      </w:r>
    </w:p>
    <w:p w:rsidR="009F79AC" w:rsidRDefault="009F79AC" w:rsidP="009F79AC">
      <w:pPr>
        <w:pStyle w:val="Odstavecseseznamem1"/>
        <w:ind w:left="0"/>
        <w:rPr>
          <w:rFonts w:eastAsia="Calibri"/>
        </w:rPr>
      </w:pPr>
      <w:r>
        <w:rPr>
          <w:rFonts w:eastAsia="Calibri"/>
        </w:rPr>
        <w:t xml:space="preserve">                  </w:t>
      </w:r>
      <w:r>
        <w:t xml:space="preserve">Individuální tréninky probíhají u všech hráčů zařazených do KTCM po celý </w:t>
      </w:r>
      <w:proofErr w:type="gramStart"/>
      <w:r>
        <w:t>týden ,</w:t>
      </w:r>
      <w:proofErr w:type="gramEnd"/>
      <w:r>
        <w:t xml:space="preserve"> </w:t>
      </w:r>
    </w:p>
    <w:p w:rsidR="009F79AC" w:rsidRDefault="009F79AC" w:rsidP="009F79AC">
      <w:pPr>
        <w:pStyle w:val="Odstavecseseznamem1"/>
        <w:ind w:left="0"/>
      </w:pPr>
      <w:r>
        <w:rPr>
          <w:rFonts w:eastAsia="Calibri"/>
        </w:rPr>
        <w:t xml:space="preserve">                 </w:t>
      </w:r>
      <w:r>
        <w:t>dle dohody s trenéry.</w:t>
      </w:r>
    </w:p>
    <w:p w:rsidR="009F79AC" w:rsidRDefault="009F79AC" w:rsidP="009F79AC">
      <w:pPr>
        <w:pStyle w:val="Odstavecseseznamem1"/>
        <w:ind w:left="0"/>
      </w:pPr>
    </w:p>
    <w:p w:rsidR="009F79AC" w:rsidRDefault="009F79AC" w:rsidP="009F79AC">
      <w:pPr>
        <w:pStyle w:val="Odstavecseseznamem1"/>
        <w:ind w:left="0"/>
      </w:pPr>
      <w:r>
        <w:t xml:space="preserve">Byl  uspořádán šachový </w:t>
      </w:r>
      <w:proofErr w:type="gramStart"/>
      <w:r>
        <w:t>tábor 7.měsíc</w:t>
      </w:r>
      <w:proofErr w:type="gramEnd"/>
      <w:r>
        <w:t xml:space="preserve"> 2023.  Celkem 30 </w:t>
      </w:r>
      <w:proofErr w:type="gramStart"/>
      <w:r>
        <w:t>dětí . Z KTCM</w:t>
      </w:r>
      <w:proofErr w:type="gramEnd"/>
      <w:r>
        <w:t xml:space="preserve"> Orlová 14 účastníků.</w:t>
      </w:r>
    </w:p>
    <w:p w:rsidR="009F79AC" w:rsidRDefault="009F79AC" w:rsidP="009F79AC">
      <w:pPr>
        <w:pStyle w:val="Odstavecseseznamem1"/>
        <w:ind w:left="0"/>
      </w:pPr>
      <w:r>
        <w:t xml:space="preserve">Bylo šachové soustředění v 8 měsíci v Polsku v </w:t>
      </w:r>
      <w:proofErr w:type="spellStart"/>
      <w:r>
        <w:t>Ustroni</w:t>
      </w:r>
      <w:proofErr w:type="spellEnd"/>
      <w:r>
        <w:t>. Z KTCM Orlová se účastní 10 dětí.</w:t>
      </w:r>
    </w:p>
    <w:p w:rsidR="009F79AC" w:rsidRDefault="009F79AC" w:rsidP="009F79AC">
      <w:pPr>
        <w:pStyle w:val="Odstavecseseznamem1"/>
        <w:ind w:left="0"/>
      </w:pPr>
      <w:r>
        <w:t>Byl příměstský šachový tábor v 7. měsíci v Orlové, účast 6 dětí KTCM.</w:t>
      </w:r>
    </w:p>
    <w:p w:rsidR="009F79AC" w:rsidRDefault="009F79AC" w:rsidP="009F79AC">
      <w:pPr>
        <w:pStyle w:val="Odstavecseseznamem1"/>
        <w:ind w:left="0"/>
      </w:pPr>
    </w:p>
    <w:p w:rsidR="009F79AC" w:rsidRDefault="009F79AC" w:rsidP="009F79AC">
      <w:pPr>
        <w:pStyle w:val="Odstavecseseznamem1"/>
        <w:ind w:left="0"/>
      </w:pPr>
      <w:r>
        <w:rPr>
          <w:rFonts w:eastAsia="Calibri"/>
        </w:rPr>
        <w:t xml:space="preserve">    </w:t>
      </w:r>
      <w:proofErr w:type="gramStart"/>
      <w:r>
        <w:t>Zpracoval : Jiří</w:t>
      </w:r>
      <w:proofErr w:type="gramEnd"/>
      <w:r>
        <w:t xml:space="preserve"> Novák – předseda oddílu. </w:t>
      </w:r>
    </w:p>
    <w:p w:rsidR="003179F8" w:rsidRDefault="003179F8" w:rsidP="00B22C14">
      <w:pPr>
        <w:pStyle w:val="Bezmezer"/>
      </w:pPr>
    </w:p>
    <w:p w:rsidR="009F79AC" w:rsidRDefault="009F79AC" w:rsidP="00B22C14">
      <w:pPr>
        <w:pStyle w:val="Bezmezer"/>
      </w:pPr>
    </w:p>
    <w:p w:rsidR="009F79AC" w:rsidRDefault="009F79AC" w:rsidP="00B22C14">
      <w:pPr>
        <w:pStyle w:val="Bezmezer"/>
      </w:pPr>
    </w:p>
    <w:p w:rsidR="009F79AC" w:rsidRDefault="009F79AC" w:rsidP="00B22C14">
      <w:pPr>
        <w:pStyle w:val="Bezmezer"/>
      </w:pPr>
    </w:p>
    <w:p w:rsidR="009F79AC" w:rsidRDefault="009F79AC" w:rsidP="00B22C14">
      <w:pPr>
        <w:pStyle w:val="Bezmezer"/>
      </w:pPr>
    </w:p>
    <w:p w:rsidR="009F79AC" w:rsidRDefault="009F79AC" w:rsidP="00B22C14">
      <w:pPr>
        <w:pStyle w:val="Bezmezer"/>
      </w:pPr>
    </w:p>
    <w:p w:rsidR="009F79AC" w:rsidRDefault="009F79AC" w:rsidP="00B22C14">
      <w:pPr>
        <w:pStyle w:val="Bezmezer"/>
      </w:pPr>
    </w:p>
    <w:p w:rsidR="009F79AC" w:rsidRDefault="009F79AC" w:rsidP="00B22C14">
      <w:pPr>
        <w:pStyle w:val="Bezmezer"/>
      </w:pPr>
    </w:p>
    <w:p w:rsidR="009F79AC" w:rsidRDefault="009F79AC" w:rsidP="00B22C14">
      <w:pPr>
        <w:pStyle w:val="Bezmezer"/>
      </w:pPr>
    </w:p>
    <w:p w:rsidR="009F79AC" w:rsidRDefault="009F79AC" w:rsidP="00B22C14">
      <w:pPr>
        <w:pStyle w:val="Bezmezer"/>
      </w:pPr>
    </w:p>
    <w:p w:rsidR="009F79AC" w:rsidRDefault="009F79AC" w:rsidP="00B22C14">
      <w:pPr>
        <w:pStyle w:val="Bezmezer"/>
      </w:pPr>
    </w:p>
    <w:p w:rsidR="009F79AC" w:rsidRDefault="009F79AC" w:rsidP="00B22C14">
      <w:pPr>
        <w:pStyle w:val="Bezmezer"/>
      </w:pPr>
    </w:p>
    <w:p w:rsidR="009F79AC" w:rsidRDefault="009F79AC" w:rsidP="00B22C14">
      <w:pPr>
        <w:pStyle w:val="Bezmezer"/>
      </w:pPr>
    </w:p>
    <w:p w:rsidR="009F79AC" w:rsidRDefault="009F79AC" w:rsidP="00B22C14">
      <w:pPr>
        <w:pStyle w:val="Bezmezer"/>
      </w:pPr>
    </w:p>
    <w:p w:rsidR="009F79AC" w:rsidRDefault="009F79AC" w:rsidP="00B22C14">
      <w:pPr>
        <w:pStyle w:val="Bezmezer"/>
      </w:pPr>
    </w:p>
    <w:p w:rsidR="009F79AC" w:rsidRDefault="009F79AC" w:rsidP="00B22C14">
      <w:pPr>
        <w:pStyle w:val="Bezmezer"/>
      </w:pPr>
    </w:p>
    <w:p w:rsidR="009F79AC" w:rsidRDefault="009F79AC" w:rsidP="00B22C14">
      <w:pPr>
        <w:pStyle w:val="Bezmezer"/>
      </w:pPr>
    </w:p>
    <w:p w:rsidR="009F79AC" w:rsidRDefault="009F79AC" w:rsidP="009F79AC">
      <w:pPr>
        <w:pStyle w:val="Normlnweb"/>
        <w:jc w:val="center"/>
        <w:rPr>
          <w:rFonts w:ascii="Calibri" w:hAnsi="Calibri" w:cs="Arial"/>
          <w:b/>
          <w:sz w:val="36"/>
          <w:szCs w:val="36"/>
        </w:rPr>
      </w:pPr>
      <w:r w:rsidRPr="00CC2073">
        <w:rPr>
          <w:rFonts w:ascii="Calibri" w:hAnsi="Calibri" w:cs="Arial"/>
          <w:b/>
          <w:sz w:val="36"/>
          <w:szCs w:val="36"/>
        </w:rPr>
        <w:t>K</w:t>
      </w:r>
      <w:r>
        <w:rPr>
          <w:rFonts w:ascii="Calibri" w:hAnsi="Calibri" w:cs="Arial"/>
          <w:b/>
          <w:sz w:val="36"/>
          <w:szCs w:val="36"/>
        </w:rPr>
        <w:t>rajské tréninkové centru</w:t>
      </w:r>
      <w:r w:rsidR="00255352">
        <w:rPr>
          <w:rFonts w:ascii="Calibri" w:hAnsi="Calibri" w:cs="Arial"/>
          <w:b/>
          <w:sz w:val="36"/>
          <w:szCs w:val="36"/>
        </w:rPr>
        <w:t>m</w:t>
      </w:r>
      <w:bookmarkStart w:id="3" w:name="_GoBack"/>
      <w:bookmarkEnd w:id="3"/>
      <w:r>
        <w:rPr>
          <w:rFonts w:ascii="Calibri" w:hAnsi="Calibri" w:cs="Arial"/>
          <w:b/>
          <w:sz w:val="36"/>
          <w:szCs w:val="36"/>
        </w:rPr>
        <w:t xml:space="preserve"> mládeže TJ Ostrava</w:t>
      </w:r>
    </w:p>
    <w:p w:rsidR="009F79AC" w:rsidRPr="009F79AC" w:rsidRDefault="009F79AC" w:rsidP="009F79AC">
      <w:pPr>
        <w:pStyle w:val="Normlnweb"/>
        <w:jc w:val="center"/>
        <w:rPr>
          <w:rFonts w:ascii="Calibri" w:hAnsi="Calibri" w:cs="Arial"/>
          <w:b/>
          <w:sz w:val="36"/>
          <w:szCs w:val="36"/>
        </w:rPr>
      </w:pPr>
      <w:r>
        <w:rPr>
          <w:rFonts w:ascii="Calibri" w:hAnsi="Calibri" w:cs="Arial"/>
          <w:b/>
          <w:sz w:val="36"/>
          <w:szCs w:val="36"/>
        </w:rPr>
        <w:t xml:space="preserve">Vyhodnocení </w:t>
      </w:r>
      <w:r w:rsidRPr="00CC2073">
        <w:rPr>
          <w:rFonts w:ascii="Calibri" w:hAnsi="Calibri" w:cs="Arial"/>
          <w:b/>
          <w:sz w:val="36"/>
          <w:szCs w:val="36"/>
        </w:rPr>
        <w:t>činností 20</w:t>
      </w:r>
      <w:r>
        <w:rPr>
          <w:rFonts w:ascii="Calibri" w:hAnsi="Calibri" w:cs="Arial"/>
          <w:b/>
          <w:sz w:val="36"/>
          <w:szCs w:val="36"/>
        </w:rPr>
        <w:t>23</w:t>
      </w:r>
      <w:r>
        <w:rPr>
          <w:rFonts w:ascii="Calibri" w:hAnsi="Calibri" w:cs="Arial"/>
        </w:rPr>
        <w:t xml:space="preserve">Krajské tréninkové středisko mládeže působí v šachovém klubu TJ Ostrava, který je jeden z největších oddílů na Ostravsku, který pracuje s mládeží a má aktuálně 42 registrovaných hráčů do 18 let. Ke dni </w:t>
      </w:r>
      <w:proofErr w:type="gramStart"/>
      <w:r>
        <w:rPr>
          <w:rFonts w:ascii="Calibri" w:hAnsi="Calibri" w:cs="Arial"/>
        </w:rPr>
        <w:t>31.8.2023</w:t>
      </w:r>
      <w:proofErr w:type="gramEnd"/>
      <w:r>
        <w:rPr>
          <w:rFonts w:ascii="Calibri" w:hAnsi="Calibri" w:cs="Arial"/>
        </w:rPr>
        <w:t xml:space="preserve"> splnilo kritéria stanovená MKŠS k obhájení držitele statutu KTCM.</w:t>
      </w:r>
    </w:p>
    <w:p w:rsidR="009F79AC" w:rsidRPr="00CC2073" w:rsidRDefault="009F79AC" w:rsidP="009F79AC">
      <w:pPr>
        <w:pStyle w:val="Normlnweb"/>
        <w:jc w:val="both"/>
        <w:rPr>
          <w:rFonts w:ascii="Calibri" w:hAnsi="Calibri" w:cs="Arial"/>
          <w:b/>
        </w:rPr>
      </w:pPr>
      <w:r w:rsidRPr="00CC2073">
        <w:rPr>
          <w:rFonts w:ascii="Calibri" w:hAnsi="Calibri" w:cs="Arial"/>
          <w:b/>
        </w:rPr>
        <w:t>Tréninková činnost</w:t>
      </w:r>
    </w:p>
    <w:p w:rsidR="009F79AC" w:rsidRDefault="009F79AC" w:rsidP="009F79AC">
      <w:pPr>
        <w:pStyle w:val="Normlnweb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Skupinové t</w:t>
      </w:r>
      <w:r w:rsidRPr="00CC2073">
        <w:rPr>
          <w:rFonts w:ascii="Calibri" w:hAnsi="Calibri" w:cs="Arial"/>
        </w:rPr>
        <w:t>rénink</w:t>
      </w:r>
      <w:r>
        <w:rPr>
          <w:rFonts w:ascii="Calibri" w:hAnsi="Calibri" w:cs="Arial"/>
        </w:rPr>
        <w:t>y</w:t>
      </w:r>
      <w:r w:rsidRPr="00CC2073">
        <w:rPr>
          <w:rFonts w:ascii="Calibri" w:hAnsi="Calibri" w:cs="Arial"/>
        </w:rPr>
        <w:t xml:space="preserve"> </w:t>
      </w:r>
      <w:r>
        <w:rPr>
          <w:rFonts w:ascii="Calibri" w:hAnsi="Calibri" w:cs="Arial"/>
        </w:rPr>
        <w:t xml:space="preserve">dětí v roce 2023 probíhaly dle výkonosti hráčů v několika skupinách. </w:t>
      </w:r>
    </w:p>
    <w:p w:rsidR="009F79AC" w:rsidRDefault="009F79AC" w:rsidP="009F79AC">
      <w:pPr>
        <w:pStyle w:val="Normlnweb"/>
        <w:numPr>
          <w:ilvl w:val="0"/>
          <w:numId w:val="1"/>
        </w:numPr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Mírně pokročilí a pokročilí -  </w:t>
      </w:r>
      <w:r w:rsidRPr="001F083B">
        <w:rPr>
          <w:rFonts w:ascii="Calibri" w:hAnsi="Calibri" w:cs="Arial"/>
        </w:rPr>
        <w:t>1x týdně 3hod</w:t>
      </w:r>
      <w:r>
        <w:rPr>
          <w:rFonts w:ascii="Calibri" w:hAnsi="Calibri" w:cs="Arial"/>
        </w:rPr>
        <w:t xml:space="preserve">, trenér KTCM </w:t>
      </w:r>
      <w:r w:rsidRPr="001F083B">
        <w:rPr>
          <w:rFonts w:ascii="Calibri" w:hAnsi="Calibri" w:cs="Arial"/>
        </w:rPr>
        <w:t xml:space="preserve">II. třídy </w:t>
      </w:r>
      <w:r>
        <w:rPr>
          <w:rFonts w:ascii="Calibri" w:hAnsi="Calibri" w:cs="Arial"/>
        </w:rPr>
        <w:t xml:space="preserve">IM </w:t>
      </w:r>
      <w:r w:rsidRPr="001F083B">
        <w:rPr>
          <w:rFonts w:ascii="Calibri" w:hAnsi="Calibri" w:cs="Arial"/>
        </w:rPr>
        <w:t>Vlastimil Neděla.</w:t>
      </w:r>
    </w:p>
    <w:p w:rsidR="009F79AC" w:rsidRDefault="009F79AC" w:rsidP="009F79AC">
      <w:pPr>
        <w:pStyle w:val="Normlnweb"/>
        <w:numPr>
          <w:ilvl w:val="0"/>
          <w:numId w:val="1"/>
        </w:numPr>
        <w:jc w:val="both"/>
        <w:rPr>
          <w:rFonts w:ascii="Calibri" w:hAnsi="Calibri" w:cs="Arial"/>
        </w:rPr>
      </w:pPr>
      <w:r w:rsidRPr="007B3744">
        <w:rPr>
          <w:rFonts w:ascii="Calibri" w:hAnsi="Calibri" w:cs="Arial"/>
        </w:rPr>
        <w:t xml:space="preserve"> </w:t>
      </w:r>
      <w:r>
        <w:rPr>
          <w:rFonts w:ascii="Calibri" w:hAnsi="Calibri" w:cs="Arial"/>
        </w:rPr>
        <w:t xml:space="preserve">Začátečníci -   1x týdně 2hod, trenér III. třídy Jan </w:t>
      </w:r>
      <w:proofErr w:type="spellStart"/>
      <w:r>
        <w:rPr>
          <w:rFonts w:ascii="Calibri" w:hAnsi="Calibri" w:cs="Arial"/>
        </w:rPr>
        <w:t>Didi</w:t>
      </w:r>
      <w:proofErr w:type="spellEnd"/>
      <w:r>
        <w:rPr>
          <w:rFonts w:ascii="Calibri" w:hAnsi="Calibri" w:cs="Arial"/>
        </w:rPr>
        <w:t xml:space="preserve"> a 1x týdně 2hod Lukáš </w:t>
      </w:r>
      <w:proofErr w:type="spellStart"/>
      <w:r>
        <w:rPr>
          <w:rFonts w:ascii="Calibri" w:hAnsi="Calibri" w:cs="Arial"/>
        </w:rPr>
        <w:t>Chrostek</w:t>
      </w:r>
      <w:proofErr w:type="spellEnd"/>
      <w:r>
        <w:rPr>
          <w:rFonts w:ascii="Calibri" w:hAnsi="Calibri" w:cs="Arial"/>
        </w:rPr>
        <w:t>.</w:t>
      </w:r>
    </w:p>
    <w:p w:rsidR="009F79AC" w:rsidRDefault="009F79AC" w:rsidP="009F79AC">
      <w:pPr>
        <w:pStyle w:val="Normlnweb"/>
        <w:rPr>
          <w:rFonts w:ascii="Calibri" w:hAnsi="Calibri" w:cs="Arial"/>
        </w:rPr>
      </w:pPr>
      <w:r w:rsidRPr="007B3744">
        <w:rPr>
          <w:rFonts w:ascii="Calibri" w:hAnsi="Calibri" w:cs="Arial"/>
          <w:u w:val="single"/>
        </w:rPr>
        <w:t xml:space="preserve">Účastníci tréninků pokročilých, trenér KTCM Vlastimil Neděla:                                                             </w:t>
      </w:r>
      <w:proofErr w:type="spellStart"/>
      <w:r>
        <w:rPr>
          <w:rFonts w:ascii="Calibri" w:hAnsi="Calibri" w:cs="Arial"/>
        </w:rPr>
        <w:t>Tillmann</w:t>
      </w:r>
      <w:proofErr w:type="spellEnd"/>
      <w:r>
        <w:rPr>
          <w:rFonts w:ascii="Calibri" w:hAnsi="Calibri" w:cs="Arial"/>
        </w:rPr>
        <w:t xml:space="preserve"> Stanislav, Vaněk Jakub, </w:t>
      </w:r>
      <w:proofErr w:type="spellStart"/>
      <w:r>
        <w:rPr>
          <w:rFonts w:ascii="Calibri" w:hAnsi="Calibri" w:cs="Arial"/>
        </w:rPr>
        <w:t>Šuchma</w:t>
      </w:r>
      <w:proofErr w:type="spellEnd"/>
      <w:r>
        <w:rPr>
          <w:rFonts w:ascii="Calibri" w:hAnsi="Calibri" w:cs="Arial"/>
        </w:rPr>
        <w:t xml:space="preserve"> Jakub, </w:t>
      </w:r>
      <w:proofErr w:type="spellStart"/>
      <w:r>
        <w:rPr>
          <w:rFonts w:ascii="Calibri" w:hAnsi="Calibri" w:cs="Arial"/>
        </w:rPr>
        <w:t>Knettig</w:t>
      </w:r>
      <w:proofErr w:type="spellEnd"/>
      <w:r>
        <w:rPr>
          <w:rFonts w:ascii="Calibri" w:hAnsi="Calibri" w:cs="Arial"/>
        </w:rPr>
        <w:t xml:space="preserve"> Matyáš, </w:t>
      </w:r>
      <w:proofErr w:type="spellStart"/>
      <w:r>
        <w:rPr>
          <w:rFonts w:ascii="Calibri" w:hAnsi="Calibri" w:cs="Arial"/>
        </w:rPr>
        <w:t>Kristl</w:t>
      </w:r>
      <w:proofErr w:type="spellEnd"/>
      <w:r>
        <w:rPr>
          <w:rFonts w:ascii="Calibri" w:hAnsi="Calibri" w:cs="Arial"/>
        </w:rPr>
        <w:t xml:space="preserve"> Šimon, Prokop Matěj, Kučera </w:t>
      </w:r>
      <w:proofErr w:type="gramStart"/>
      <w:r>
        <w:rPr>
          <w:rFonts w:ascii="Calibri" w:hAnsi="Calibri" w:cs="Arial"/>
        </w:rPr>
        <w:t xml:space="preserve">Šimon,  </w:t>
      </w:r>
      <w:r w:rsidRPr="00CC2073">
        <w:rPr>
          <w:rFonts w:ascii="Calibri" w:hAnsi="Calibri" w:cs="Arial"/>
        </w:rPr>
        <w:t>atd.</w:t>
      </w:r>
      <w:proofErr w:type="gramEnd"/>
      <w:r>
        <w:rPr>
          <w:rFonts w:ascii="Calibri" w:hAnsi="Calibri" w:cs="Arial"/>
        </w:rPr>
        <w:t xml:space="preserve">, celkem cca 10 registrovaných hráčů do 18let. </w:t>
      </w:r>
      <w:r w:rsidRPr="00CC2073">
        <w:rPr>
          <w:rFonts w:ascii="Calibri" w:hAnsi="Calibri" w:cs="Arial"/>
        </w:rPr>
        <w:t xml:space="preserve">     </w:t>
      </w:r>
    </w:p>
    <w:p w:rsidR="009F79AC" w:rsidRPr="007B3744" w:rsidRDefault="009F79AC" w:rsidP="009F79AC">
      <w:pPr>
        <w:pStyle w:val="Normlnweb"/>
        <w:rPr>
          <w:rFonts w:ascii="Calibri" w:hAnsi="Calibri" w:cs="Arial"/>
        </w:rPr>
      </w:pPr>
      <w:r w:rsidRPr="007B3744">
        <w:rPr>
          <w:rFonts w:ascii="Calibri" w:hAnsi="Calibri" w:cs="Arial"/>
          <w:u w:val="single"/>
        </w:rPr>
        <w:t xml:space="preserve">Účastníci tréninků </w:t>
      </w:r>
      <w:r>
        <w:rPr>
          <w:rFonts w:ascii="Calibri" w:hAnsi="Calibri" w:cs="Arial"/>
          <w:u w:val="single"/>
        </w:rPr>
        <w:t>začátečníků</w:t>
      </w:r>
      <w:r w:rsidRPr="007B3744">
        <w:rPr>
          <w:rFonts w:ascii="Calibri" w:hAnsi="Calibri" w:cs="Arial"/>
          <w:u w:val="single"/>
        </w:rPr>
        <w:t xml:space="preserve">:                                                            </w:t>
      </w:r>
      <w:r>
        <w:rPr>
          <w:rFonts w:ascii="Calibri" w:hAnsi="Calibri" w:cs="Arial"/>
          <w:u w:val="single"/>
        </w:rPr>
        <w:t xml:space="preserve">             </w:t>
      </w:r>
      <w:r w:rsidRPr="007B3744">
        <w:rPr>
          <w:rFonts w:ascii="Calibri" w:hAnsi="Calibri" w:cs="Arial"/>
          <w:u w:val="single"/>
        </w:rPr>
        <w:t xml:space="preserve"> </w:t>
      </w:r>
      <w:r>
        <w:rPr>
          <w:rFonts w:ascii="Calibri" w:hAnsi="Calibri" w:cs="Arial"/>
          <w:u w:val="single"/>
        </w:rPr>
        <w:t xml:space="preserve">                                    </w:t>
      </w:r>
      <w:r w:rsidRPr="007B3744">
        <w:rPr>
          <w:rFonts w:ascii="Calibri" w:hAnsi="Calibri" w:cs="Arial"/>
        </w:rPr>
        <w:t xml:space="preserve">Munzar Štěpán, </w:t>
      </w:r>
      <w:r>
        <w:rPr>
          <w:rFonts w:ascii="Calibri" w:hAnsi="Calibri" w:cs="Arial"/>
        </w:rPr>
        <w:t>Vrbka</w:t>
      </w:r>
      <w:r w:rsidRPr="007B3744">
        <w:rPr>
          <w:rFonts w:ascii="Calibri" w:hAnsi="Calibri" w:cs="Arial"/>
        </w:rPr>
        <w:t xml:space="preserve"> Matyáš</w:t>
      </w:r>
      <w:r>
        <w:rPr>
          <w:rFonts w:ascii="Calibri" w:hAnsi="Calibri" w:cs="Arial"/>
        </w:rPr>
        <w:t xml:space="preserve">, Horník Marek, </w:t>
      </w:r>
      <w:proofErr w:type="spellStart"/>
      <w:r>
        <w:rPr>
          <w:rFonts w:ascii="Calibri" w:hAnsi="Calibri" w:cs="Arial"/>
        </w:rPr>
        <w:t>Harvánek</w:t>
      </w:r>
      <w:proofErr w:type="spellEnd"/>
      <w:r>
        <w:rPr>
          <w:rFonts w:ascii="Calibri" w:hAnsi="Calibri" w:cs="Arial"/>
        </w:rPr>
        <w:t xml:space="preserve"> Lukáš, Muroň Martin, Soukup Adam, Hecl Adam, Žurek Tobiáš, Stančík </w:t>
      </w:r>
      <w:proofErr w:type="spellStart"/>
      <w:r>
        <w:rPr>
          <w:rFonts w:ascii="Calibri" w:hAnsi="Calibri" w:cs="Arial"/>
        </w:rPr>
        <w:t>Elisej</w:t>
      </w:r>
      <w:proofErr w:type="spellEnd"/>
      <w:r>
        <w:rPr>
          <w:rFonts w:ascii="Calibri" w:hAnsi="Calibri" w:cs="Arial"/>
        </w:rPr>
        <w:t xml:space="preserve"> atd., celkem cca 20 hráčů do 18let.</w:t>
      </w:r>
    </w:p>
    <w:p w:rsidR="009F79AC" w:rsidRPr="00CC2073" w:rsidRDefault="009F79AC" w:rsidP="009F79AC">
      <w:pPr>
        <w:pStyle w:val="Normlnweb"/>
        <w:jc w:val="both"/>
        <w:rPr>
          <w:rFonts w:ascii="Calibri" w:hAnsi="Calibri"/>
          <w:b/>
        </w:rPr>
      </w:pPr>
      <w:r w:rsidRPr="00CC2073">
        <w:rPr>
          <w:rFonts w:ascii="Calibri" w:hAnsi="Calibri"/>
          <w:b/>
        </w:rPr>
        <w:t xml:space="preserve">Turnaje a další akce </w:t>
      </w:r>
      <w:r>
        <w:rPr>
          <w:rFonts w:ascii="Calibri" w:hAnsi="Calibri"/>
          <w:b/>
        </w:rPr>
        <w:t xml:space="preserve">dle plánu </w:t>
      </w:r>
      <w:r w:rsidRPr="00CC2073">
        <w:rPr>
          <w:rFonts w:ascii="Calibri" w:hAnsi="Calibri"/>
          <w:b/>
        </w:rPr>
        <w:t>KTCM:</w:t>
      </w:r>
    </w:p>
    <w:p w:rsidR="009F79AC" w:rsidRDefault="009F79AC" w:rsidP="009F79AC">
      <w:pPr>
        <w:pStyle w:val="Normlnweb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KTCM TJ Ostrava bylo v lednu 2023 pořadatelem třetího turnaje série Grand Prix KP mládeže v rapid šachu v Ostravě, jehož se celkově zúčastnilo 212 hráčů z MKŠS.  </w:t>
      </w:r>
    </w:p>
    <w:p w:rsidR="009F79AC" w:rsidRDefault="009F79AC" w:rsidP="009F79AC">
      <w:pPr>
        <w:pStyle w:val="Normlnweb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Byli jsme spolupořadatelé šachového festivalu Ostravský Koník 2023, jehož se v jednotlivých skupinách zúčastnilo cca 10 dětí z KTCM TJ Ostrava. </w:t>
      </w:r>
    </w:p>
    <w:p w:rsidR="009F79AC" w:rsidRDefault="009F79AC" w:rsidP="009F79AC">
      <w:pPr>
        <w:pStyle w:val="Normlnweb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KTCM uspořádalo v srpnu 2023 příměstský šachový tábor v sportovním areálu TJ Ostrava, kterého se zúčastnilo 22 dětí z KTCM TJ Ostrava. </w:t>
      </w:r>
    </w:p>
    <w:p w:rsidR="009F79AC" w:rsidRDefault="009F79AC" w:rsidP="009F79AC">
      <w:pPr>
        <w:pStyle w:val="Normlnweb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Hráči z KTCM pravidelně hrají za družstvo TJ Ostrava 1. ligu mládeže, organizace trenér III. třídy Ladislav Kopec.   Vybraní hráči se zúčastnili </w:t>
      </w:r>
      <w:proofErr w:type="spellStart"/>
      <w:r>
        <w:rPr>
          <w:rFonts w:ascii="Calibri" w:hAnsi="Calibri" w:cs="Arial"/>
        </w:rPr>
        <w:t>MMaS</w:t>
      </w:r>
      <w:proofErr w:type="spellEnd"/>
      <w:r>
        <w:rPr>
          <w:rFonts w:ascii="Calibri" w:hAnsi="Calibri" w:cs="Arial"/>
        </w:rPr>
        <w:t xml:space="preserve"> 2023 s trenérskou podporou IM Neděly.</w:t>
      </w:r>
    </w:p>
    <w:p w:rsidR="009F79AC" w:rsidRDefault="009F79AC" w:rsidP="009F79AC">
      <w:pPr>
        <w:pStyle w:val="Normlnweb"/>
        <w:jc w:val="both"/>
      </w:pPr>
      <w:r>
        <w:t>Účast 3 hráčů na společném soustředění hráčů všech KTCM v MKŠS. V listopadu 2023 ještě proběhne soustředění KTCM v areálu TJ Ostrava.</w:t>
      </w:r>
    </w:p>
    <w:p w:rsidR="009F79AC" w:rsidRDefault="009F79AC" w:rsidP="009F79AC">
      <w:pPr>
        <w:pStyle w:val="Normlnweb"/>
        <w:jc w:val="both"/>
      </w:pPr>
    </w:p>
    <w:p w:rsidR="009F79AC" w:rsidRDefault="009F79AC" w:rsidP="009F79AC">
      <w:pPr>
        <w:pStyle w:val="Normlnweb"/>
        <w:jc w:val="both"/>
      </w:pPr>
      <w:r>
        <w:t xml:space="preserve">V Ostravě dne </w:t>
      </w:r>
      <w:proofErr w:type="gramStart"/>
      <w:r>
        <w:t>30.10.2023</w:t>
      </w:r>
      <w:proofErr w:type="gramEnd"/>
      <w:r>
        <w:t xml:space="preserve">                                                          Ladislav Kopec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30"/>
          <w:szCs w:val="30"/>
          <w:lang w:eastAsia="cs-CZ"/>
        </w:rPr>
      </w:pPr>
      <w:r>
        <w:lastRenderedPageBreak/>
        <w:t xml:space="preserve">                               </w:t>
      </w:r>
      <w:r>
        <w:rPr>
          <w:rFonts w:ascii="CIDFont+F1" w:hAnsi="CIDFont+F1" w:cs="CIDFont+F1"/>
          <w:sz w:val="21"/>
          <w:szCs w:val="21"/>
          <w:lang w:eastAsia="cs-CZ"/>
        </w:rPr>
        <w:t xml:space="preserve">Oddíl: </w:t>
      </w:r>
      <w:r>
        <w:rPr>
          <w:rFonts w:ascii="CIDFont+F2" w:hAnsi="CIDFont+F2" w:cs="CIDFont+F2"/>
          <w:sz w:val="30"/>
          <w:szCs w:val="30"/>
          <w:lang w:eastAsia="cs-CZ"/>
        </w:rPr>
        <w:t>TJ TŽ Třinec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6"/>
          <w:szCs w:val="26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Počet registrovaných aktivních hráčů do 18 let: </w:t>
      </w:r>
      <w:r>
        <w:rPr>
          <w:rFonts w:ascii="CIDFont+F2" w:hAnsi="CIDFont+F2" w:cs="CIDFont+F2"/>
          <w:sz w:val="26"/>
          <w:szCs w:val="26"/>
          <w:lang w:eastAsia="cs-CZ"/>
        </w:rPr>
        <w:t>93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Tréninky: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V rámci oddílu pracujeme s mládeží tři dny v týdnu – úterý, středa a čtvrtek od 15:30 do 17:00. Děti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máme rozdělené do několika skupin, aby si každý mohl vybrat vhodný den k tréninku. Nejnadanější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děti ještě absolvují individuální tréninky v menších skupinách. Trenérsky se našim dětem pravidelně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každý týden věnují Jan Sikora (T2), WGM Olga Sikorová (T2), FM Martin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Fargač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(T4) a Alena Sikorová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(T4).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Účast dětí v soutěžích mládeže: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Podařilo se nám postoupit na MČR školních týmů, kde jsme v kategorii 6. – 9- třída získali bronzové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medaile. Také jsme vyhráli Krajský přebor družstev starších žáků a tím jsme si vybojovali postup do 1.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Ligy mládeže.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Děti se pravidelně účastnily Rapid turnajů Grand Prix, kde si celkem 4 děti vybojovaly postup na MČR.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Z MČR v Rapidu jsme si odvezli jednu stříbrnou medaili – Ondřej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Boff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v kategorii H12.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Pro naše děti jsme uspořádali soustředění a dva tábory a doprovázeli jsme je také na turnajích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v klasickém šachu, například OPEN Bohumín nebo Czech OPEN v Pardubicích.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Vážné partie hrají děti také pravidelně v soutěžích družstev dospělých – máme dvě družstva v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Okresním přeboru, kde hrají převážně děti a ty nejlepší startují také za družstvo v Krajské soutěži.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Děti na všech turnajích podporujeme také finančně, ať už je to úhrada startovného na oficiálních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turnajích nebo spoluúčast na ubytovací náklady na významných turnajích.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Seznam dětí, které jsou zařazené do KTCM: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Jméno Ročník Elo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Elo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Rapid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1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Boff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Ondřej 2011 1655 1614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2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Boff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Vojtěch 2007 1648 1635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3 Sikorová Jana 2008 1648 1533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4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Malik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Vojtěch 2008 1532 1390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5 Macošek Alex 2010 1479 1673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6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Koždoň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Marek 2011 1349 1568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7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Zuczek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Tadeáš 2007 1341 1105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8 Pecha Jan 2006 1316 1567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9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Krišica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Lukáš 2012 1289 1265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10 Rotter Dominik 2010 1235 1357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11 Sobek Mikuláš 2010 1214 1209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12 Šiška Antonín 2010 1202 1111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13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Krišicová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Neli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2010 1157 1190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14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Cymorek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Karel 2008 1106 1146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15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Chodura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Michal 2008 1100 1197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16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Kukuczka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Jan Pavel 2008 0 1117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17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Zielina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Vojtěch 2007 0 1116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18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Maryniok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Filip 2014 0 1009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19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Boroň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David 2014 0 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20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Boroň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Jakub 2011 0 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21 Cienciala Eliáš 2016 0 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22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Czudek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Ondřej 2010 0 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23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Kiedroń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Krystian 2011 0 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lastRenderedPageBreak/>
        <w:t>24 Kluz Vojtěch 2012 0 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25 Kolář Ladislav 2012 0 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26 Lorek David 2011 0 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27 Lysek Jan 2009 0 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28 Lysková Alena 2014 0 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29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Malik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Tobiáš 2012 0 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30 Pokorný Vojtěch 2013 0 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31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Poncza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Christian 2015 0 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32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Poncza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Sebastian 2012 0 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33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Szalbot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Josef 2012 0 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34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Tkacz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Artur 2012 0 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 xml:space="preserve">35 </w:t>
      </w:r>
      <w:proofErr w:type="spellStart"/>
      <w:r>
        <w:rPr>
          <w:rFonts w:ascii="CIDFont+F1" w:hAnsi="CIDFont+F1" w:cs="CIDFont+F1"/>
          <w:sz w:val="21"/>
          <w:szCs w:val="21"/>
          <w:lang w:eastAsia="cs-CZ"/>
        </w:rPr>
        <w:t>Topalidisová</w:t>
      </w:r>
      <w:proofErr w:type="spellEnd"/>
      <w:r>
        <w:rPr>
          <w:rFonts w:ascii="CIDFont+F1" w:hAnsi="CIDFont+F1" w:cs="CIDFont+F1"/>
          <w:sz w:val="21"/>
          <w:szCs w:val="21"/>
          <w:lang w:eastAsia="cs-CZ"/>
        </w:rPr>
        <w:t xml:space="preserve"> Tereza 2007 0 0</w:t>
      </w:r>
    </w:p>
    <w:p w:rsidR="009F79AC" w:rsidRDefault="009F79AC" w:rsidP="009F79AC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1"/>
          <w:szCs w:val="21"/>
          <w:lang w:eastAsia="cs-CZ"/>
        </w:rPr>
      </w:pPr>
      <w:r>
        <w:rPr>
          <w:rFonts w:ascii="CIDFont+F1" w:hAnsi="CIDFont+F1" w:cs="CIDFont+F1"/>
          <w:sz w:val="21"/>
          <w:szCs w:val="21"/>
          <w:lang w:eastAsia="cs-CZ"/>
        </w:rPr>
        <w:t>36 Žák Ondřej 2014 0 0</w:t>
      </w:r>
    </w:p>
    <w:p w:rsidR="009F79AC" w:rsidRDefault="009F79AC" w:rsidP="009F79AC">
      <w:pPr>
        <w:pStyle w:val="Normlnweb"/>
        <w:jc w:val="both"/>
      </w:pPr>
      <w:r>
        <w:rPr>
          <w:rFonts w:ascii="CIDFont+F1" w:hAnsi="CIDFont+F1" w:cs="CIDFont+F1"/>
          <w:sz w:val="21"/>
          <w:szCs w:val="21"/>
        </w:rPr>
        <w:t>Za oddíl TJ TŽ Třinec zpracoval Ing. Jan Sikora dne 8. 10. 2023</w:t>
      </w:r>
      <w:r>
        <w:t xml:space="preserve">                                 </w:t>
      </w:r>
    </w:p>
    <w:p w:rsidR="009F79AC" w:rsidRDefault="009F79AC" w:rsidP="009F79AC">
      <w:pPr>
        <w:pStyle w:val="Normlnweb"/>
        <w:jc w:val="both"/>
      </w:pPr>
    </w:p>
    <w:p w:rsidR="009F79AC" w:rsidRDefault="009F79AC" w:rsidP="009F79AC">
      <w:pPr>
        <w:pStyle w:val="Normlnweb"/>
        <w:jc w:val="both"/>
      </w:pPr>
    </w:p>
    <w:p w:rsidR="009F79AC" w:rsidRDefault="009F79AC" w:rsidP="009F79AC">
      <w:pPr>
        <w:pStyle w:val="Normlnweb"/>
        <w:jc w:val="both"/>
      </w:pPr>
    </w:p>
    <w:p w:rsidR="009F79AC" w:rsidRDefault="009F79AC" w:rsidP="009F79AC">
      <w:pPr>
        <w:pStyle w:val="Normlnweb"/>
        <w:jc w:val="both"/>
      </w:pPr>
    </w:p>
    <w:p w:rsidR="009F79AC" w:rsidRDefault="009F79AC" w:rsidP="009F79AC">
      <w:pPr>
        <w:pStyle w:val="Normlnweb"/>
        <w:jc w:val="both"/>
      </w:pPr>
    </w:p>
    <w:p w:rsidR="009F79AC" w:rsidRDefault="009F79AC" w:rsidP="009F79AC">
      <w:pPr>
        <w:pStyle w:val="Normlnweb"/>
        <w:jc w:val="both"/>
      </w:pPr>
    </w:p>
    <w:p w:rsidR="009F79AC" w:rsidRDefault="009F79AC" w:rsidP="009F79AC">
      <w:pPr>
        <w:pStyle w:val="Normlnweb"/>
        <w:jc w:val="both"/>
      </w:pPr>
    </w:p>
    <w:p w:rsidR="009F79AC" w:rsidRDefault="009F79AC" w:rsidP="009F79AC">
      <w:pPr>
        <w:pStyle w:val="Normlnweb"/>
        <w:jc w:val="both"/>
      </w:pPr>
    </w:p>
    <w:p w:rsidR="009F79AC" w:rsidRDefault="009F79AC" w:rsidP="009F79AC">
      <w:pPr>
        <w:pStyle w:val="Normlnweb"/>
        <w:jc w:val="both"/>
      </w:pPr>
    </w:p>
    <w:p w:rsidR="009F79AC" w:rsidRDefault="009F79AC" w:rsidP="009F79AC">
      <w:pPr>
        <w:pStyle w:val="Normlnweb"/>
        <w:jc w:val="both"/>
      </w:pPr>
    </w:p>
    <w:p w:rsidR="009F79AC" w:rsidRDefault="009F79AC" w:rsidP="009F79AC">
      <w:pPr>
        <w:pStyle w:val="Normlnweb"/>
        <w:jc w:val="both"/>
      </w:pPr>
    </w:p>
    <w:p w:rsidR="009F79AC" w:rsidRDefault="009F79AC" w:rsidP="009F79AC">
      <w:pPr>
        <w:pStyle w:val="Normlnweb"/>
        <w:jc w:val="both"/>
      </w:pPr>
    </w:p>
    <w:p w:rsidR="009F79AC" w:rsidRDefault="009F79AC" w:rsidP="009F79AC">
      <w:pPr>
        <w:pStyle w:val="Normlnweb"/>
        <w:jc w:val="both"/>
      </w:pPr>
    </w:p>
    <w:p w:rsidR="009F79AC" w:rsidRDefault="009F79AC" w:rsidP="009F79AC">
      <w:pPr>
        <w:pStyle w:val="Normlnweb"/>
        <w:jc w:val="both"/>
      </w:pPr>
    </w:p>
    <w:p w:rsidR="009F79AC" w:rsidRDefault="009F79AC" w:rsidP="009F79AC">
      <w:pPr>
        <w:pStyle w:val="Normlnweb"/>
        <w:jc w:val="both"/>
      </w:pPr>
    </w:p>
    <w:p w:rsidR="009F79AC" w:rsidRDefault="009F79AC" w:rsidP="009F79AC">
      <w:pPr>
        <w:pStyle w:val="Normlnweb"/>
        <w:jc w:val="both"/>
      </w:pPr>
    </w:p>
    <w:p w:rsidR="00C93D97" w:rsidRPr="00FD468D" w:rsidRDefault="009F79AC" w:rsidP="00C93D97">
      <w:pPr>
        <w:rPr>
          <w:b/>
        </w:rPr>
      </w:pPr>
      <w:r>
        <w:lastRenderedPageBreak/>
        <w:t xml:space="preserve"> </w:t>
      </w:r>
      <w:r w:rsidR="00C93D97" w:rsidRPr="00FD468D">
        <w:rPr>
          <w:b/>
        </w:rPr>
        <w:t>KTCM - Šachy Krnov - zpráva o činnosti 2022/23.</w:t>
      </w:r>
    </w:p>
    <w:p w:rsidR="00C93D97" w:rsidRDefault="00C93D97" w:rsidP="00C93D97"/>
    <w:p w:rsidR="00C93D97" w:rsidRDefault="00C93D97" w:rsidP="00C93D97">
      <w:r>
        <w:t xml:space="preserve">Naše šachisty, které máme zařazeny do KTCM jsou rozdělení do 3. </w:t>
      </w:r>
      <w:proofErr w:type="gramStart"/>
      <w:r>
        <w:t>skupin :</w:t>
      </w:r>
      <w:proofErr w:type="gramEnd"/>
    </w:p>
    <w:p w:rsidR="00C93D97" w:rsidRPr="00FD468D" w:rsidRDefault="00C93D97" w:rsidP="00C93D97">
      <w:pPr>
        <w:rPr>
          <w:i/>
        </w:rPr>
      </w:pPr>
      <w:r w:rsidRPr="00FD468D">
        <w:rPr>
          <w:i/>
        </w:rPr>
        <w:t xml:space="preserve">Vrcholová reprezentace    </w:t>
      </w:r>
    </w:p>
    <w:p w:rsidR="00C93D97" w:rsidRDefault="00C93D97" w:rsidP="00C93D97">
      <w:r>
        <w:t>-  hráči 1. ligy, dnes již extraligy. Trénují pod vedením trenérů 2. třídy</w:t>
      </w:r>
    </w:p>
    <w:p w:rsidR="00C93D97" w:rsidRDefault="00C93D97" w:rsidP="00C93D97">
      <w:r>
        <w:t xml:space="preserve">   Ing. Karel Záleský a Víťa </w:t>
      </w:r>
      <w:proofErr w:type="spellStart"/>
      <w:r>
        <w:t>Daříček</w:t>
      </w:r>
      <w:proofErr w:type="spellEnd"/>
      <w:r>
        <w:t xml:space="preserve"> min. 2 hod týdně. Všichni tito</w:t>
      </w:r>
    </w:p>
    <w:p w:rsidR="00C93D97" w:rsidRDefault="00C93D97" w:rsidP="00C93D97">
      <w:r>
        <w:t>   reprezentanti mají individuálního trenéra.</w:t>
      </w:r>
    </w:p>
    <w:p w:rsidR="00C93D97" w:rsidRDefault="00C93D97" w:rsidP="00C93D97"/>
    <w:p w:rsidR="00C93D97" w:rsidRPr="00FD468D" w:rsidRDefault="00C93D97" w:rsidP="00C93D97">
      <w:pPr>
        <w:rPr>
          <w:i/>
        </w:rPr>
      </w:pPr>
      <w:r w:rsidRPr="00FD468D">
        <w:rPr>
          <w:i/>
        </w:rPr>
        <w:t xml:space="preserve">Středisko mládeže (kadeti) </w:t>
      </w:r>
    </w:p>
    <w:p w:rsidR="00C93D97" w:rsidRDefault="00C93D97" w:rsidP="00C93D97">
      <w:r>
        <w:t xml:space="preserve">- Trénují ve skupinách pod vedením trenérů 3. třídy </w:t>
      </w:r>
      <w:proofErr w:type="spellStart"/>
      <w:r>
        <w:t>Kubelová</w:t>
      </w:r>
      <w:proofErr w:type="spellEnd"/>
      <w:r>
        <w:t xml:space="preserve"> Soňa a trenérů 4. třídy Handlíř Karel, Borák Václav, Čech Petr, Šlachta Jan 2 hodiny týdně a většina z nich má své osobní trenéry.</w:t>
      </w:r>
    </w:p>
    <w:p w:rsidR="00C93D97" w:rsidRDefault="00C93D97" w:rsidP="00C93D97"/>
    <w:p w:rsidR="00C93D97" w:rsidRPr="00FD468D" w:rsidRDefault="00C93D97" w:rsidP="00C93D97">
      <w:pPr>
        <w:rPr>
          <w:i/>
        </w:rPr>
      </w:pPr>
      <w:r w:rsidRPr="00FD468D">
        <w:rPr>
          <w:i/>
        </w:rPr>
        <w:t>Přípravka                   </w:t>
      </w:r>
    </w:p>
    <w:p w:rsidR="00C93D97" w:rsidRDefault="00C93D97" w:rsidP="00C93D97">
      <w:r>
        <w:t>- tato skupina nejmladších je vedena všemi trenéry  3. - 4. třídy, které náš oddíl má.</w:t>
      </w:r>
    </w:p>
    <w:p w:rsidR="00C93D97" w:rsidRDefault="00C93D97" w:rsidP="00C93D97">
      <w:r>
        <w:t xml:space="preserve">                                      </w:t>
      </w:r>
    </w:p>
    <w:p w:rsidR="00C93D97" w:rsidRPr="00FD468D" w:rsidRDefault="00C93D97" w:rsidP="00C93D97">
      <w:pPr>
        <w:rPr>
          <w:b/>
        </w:rPr>
      </w:pPr>
      <w:r w:rsidRPr="00FD468D">
        <w:rPr>
          <w:b/>
        </w:rPr>
        <w:t>Čerpání financí KTCM 2022 / 23</w:t>
      </w:r>
    </w:p>
    <w:p w:rsidR="00C93D97" w:rsidRDefault="00C93D97" w:rsidP="00C93D97">
      <w:r>
        <w:t>Finanční prostředky ve výši 20.000- Kč jsou propláceny jen trenérům 2. třídy za pravidelné tréninky. Popřípadě soustředění, které proběhnou u špičkových šachistů v rámci letního šachového tábora.</w:t>
      </w:r>
    </w:p>
    <w:p w:rsidR="00C93D97" w:rsidRDefault="00C93D97" w:rsidP="00C93D97">
      <w:r>
        <w:t>                                         </w:t>
      </w:r>
    </w:p>
    <w:p w:rsidR="00C93D97" w:rsidRPr="00FD468D" w:rsidRDefault="00C93D97" w:rsidP="00C93D97">
      <w:pPr>
        <w:rPr>
          <w:i/>
        </w:rPr>
      </w:pPr>
      <w:proofErr w:type="spellStart"/>
      <w:r w:rsidRPr="00FD468D">
        <w:rPr>
          <w:i/>
        </w:rPr>
        <w:t>Scouting</w:t>
      </w:r>
      <w:proofErr w:type="spellEnd"/>
    </w:p>
    <w:p w:rsidR="00C93D97" w:rsidRDefault="00C93D97" w:rsidP="00C93D97">
      <w:r>
        <w:t xml:space="preserve">V </w:t>
      </w:r>
      <w:proofErr w:type="spellStart"/>
      <w:r>
        <w:t>součastné</w:t>
      </w:r>
      <w:proofErr w:type="spellEnd"/>
      <w:r>
        <w:t xml:space="preserve"> době se tohoto soustředění pravidelně zúčastňuje pouze  Mydlář Matěj.  </w:t>
      </w:r>
    </w:p>
    <w:p w:rsidR="00C93D97" w:rsidRDefault="00C93D97" w:rsidP="00C93D97">
      <w:r>
        <w:t>Byli bychom velmi rádi, kdyby z našeho úspěšného mládežnického oddílu byli do tohoto soustředěni přizváni za náš ŠO v sezoně 2022 / 23 :</w:t>
      </w:r>
    </w:p>
    <w:p w:rsidR="00C93D97" w:rsidRDefault="00C93D97" w:rsidP="00C93D97"/>
    <w:p w:rsidR="00C93D97" w:rsidRDefault="00C93D97" w:rsidP="00C93D97">
      <w:r>
        <w:t xml:space="preserve">Mydlář Matěj  2011, </w:t>
      </w:r>
      <w:proofErr w:type="spellStart"/>
      <w:r>
        <w:t>Sperlich</w:t>
      </w:r>
      <w:proofErr w:type="spellEnd"/>
      <w:r>
        <w:t xml:space="preserve"> Sebastián 2011, </w:t>
      </w:r>
      <w:proofErr w:type="spellStart"/>
      <w:r>
        <w:t>Herentin</w:t>
      </w:r>
      <w:proofErr w:type="spellEnd"/>
      <w:r>
        <w:t xml:space="preserve"> Matyáš 2012.  Nepustil Ivo 2012,</w:t>
      </w:r>
    </w:p>
    <w:p w:rsidR="00C93D97" w:rsidRDefault="00C93D97" w:rsidP="00C93D97">
      <w:r>
        <w:t>Šlachtová Jana  2013, Kadlecová Alena 2012</w:t>
      </w:r>
    </w:p>
    <w:p w:rsidR="00C93D97" w:rsidRDefault="00C93D97" w:rsidP="00C93D97">
      <w:r>
        <w:t>Krnov 28. října 2023                                                             Ing. Karel Handlíř - KTCM Krnov</w:t>
      </w:r>
    </w:p>
    <w:p w:rsidR="00C93D97" w:rsidRDefault="00C93D97" w:rsidP="00C93D97"/>
    <w:p w:rsidR="009F79AC" w:rsidRDefault="009F79AC" w:rsidP="009F79AC">
      <w:pPr>
        <w:pStyle w:val="Normlnweb"/>
        <w:jc w:val="both"/>
      </w:pPr>
    </w:p>
    <w:sectPr w:rsidR="009F79A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4FC" w:rsidRDefault="005E24FC" w:rsidP="00B22C14">
      <w:pPr>
        <w:spacing w:after="0" w:line="240" w:lineRule="auto"/>
      </w:pPr>
      <w:r>
        <w:separator/>
      </w:r>
    </w:p>
  </w:endnote>
  <w:endnote w:type="continuationSeparator" w:id="0">
    <w:p w:rsidR="005E24FC" w:rsidRDefault="005E24FC" w:rsidP="00B22C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4FC" w:rsidRDefault="005E24FC" w:rsidP="00B22C14">
      <w:pPr>
        <w:spacing w:after="0" w:line="240" w:lineRule="auto"/>
      </w:pPr>
      <w:r>
        <w:separator/>
      </w:r>
    </w:p>
  </w:footnote>
  <w:footnote w:type="continuationSeparator" w:id="0">
    <w:p w:rsidR="005E24FC" w:rsidRDefault="005E24FC" w:rsidP="00B22C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2583" w:rsidRDefault="003E63DE" w:rsidP="00C14DDC">
    <w:pPr>
      <w:pStyle w:val="Zhlav"/>
      <w:rPr>
        <w:rFonts w:cs="Calibri"/>
        <w:b/>
        <w:color w:val="333333"/>
        <w:sz w:val="44"/>
        <w:szCs w:val="46"/>
        <w:shd w:val="clear" w:color="auto" w:fill="FFFFFF"/>
      </w:rPr>
    </w:pPr>
    <w:r w:rsidRPr="00562583">
      <w:rPr>
        <w:noProof/>
        <w:sz w:val="20"/>
        <w:lang w:eastAsia="cs-CZ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-4445</wp:posOffset>
          </wp:positionH>
          <wp:positionV relativeFrom="paragraph">
            <wp:posOffset>-1905</wp:posOffset>
          </wp:positionV>
          <wp:extent cx="899795" cy="899795"/>
          <wp:effectExtent l="0" t="0" r="0" b="0"/>
          <wp:wrapTight wrapText="bothSides">
            <wp:wrapPolygon edited="0">
              <wp:start x="6402" y="0"/>
              <wp:lineTo x="3201" y="1829"/>
              <wp:lineTo x="0" y="5488"/>
              <wp:lineTo x="0" y="16006"/>
              <wp:lineTo x="5488" y="21036"/>
              <wp:lineTo x="6860" y="21036"/>
              <wp:lineTo x="14634" y="21036"/>
              <wp:lineTo x="16006" y="21036"/>
              <wp:lineTo x="21036" y="16006"/>
              <wp:lineTo x="21036" y="5488"/>
              <wp:lineTo x="17835" y="1829"/>
              <wp:lineTo x="14634" y="0"/>
              <wp:lineTo x="6402" y="0"/>
            </wp:wrapPolygon>
          </wp:wrapTight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9795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22C14" w:rsidRPr="00562583">
      <w:rPr>
        <w:rFonts w:cs="Calibri"/>
        <w:b/>
        <w:color w:val="333333"/>
        <w:sz w:val="44"/>
        <w:szCs w:val="46"/>
        <w:shd w:val="clear" w:color="auto" w:fill="FFFFFF"/>
      </w:rPr>
      <w:t>Moravskoslezský krajský šachový svaz</w:t>
    </w:r>
  </w:p>
  <w:p w:rsidR="00562583" w:rsidRDefault="00116272" w:rsidP="00C14DDC">
    <w:pPr>
      <w:pStyle w:val="Zhlav"/>
      <w:rPr>
        <w:rFonts w:cs="Calibri"/>
        <w:b/>
        <w:color w:val="333333"/>
        <w:sz w:val="44"/>
        <w:szCs w:val="46"/>
        <w:shd w:val="clear" w:color="auto" w:fill="FFFFFF"/>
      </w:rPr>
    </w:pPr>
    <w:r w:rsidRPr="00116272">
      <w:rPr>
        <w:rFonts w:cs="Calibri"/>
        <w:color w:val="333333"/>
        <w:sz w:val="24"/>
        <w:szCs w:val="20"/>
        <w:shd w:val="clear" w:color="auto" w:fill="FFFFFF"/>
      </w:rPr>
      <w:t xml:space="preserve">IČ: 709 66 141, </w:t>
    </w:r>
    <w:r w:rsidR="003E63DE" w:rsidRPr="003E63DE">
      <w:rPr>
        <w:rFonts w:cs="Calibri"/>
        <w:color w:val="333333"/>
        <w:sz w:val="24"/>
        <w:szCs w:val="20"/>
        <w:shd w:val="clear" w:color="auto" w:fill="FFFFFF"/>
      </w:rPr>
      <w:t>Boženy Němcové 1/20, Předměstí, 746 01 Opava</w:t>
    </w:r>
  </w:p>
  <w:p w:rsidR="00116272" w:rsidRPr="00562583" w:rsidRDefault="00116272" w:rsidP="00C14DDC">
    <w:pPr>
      <w:pStyle w:val="Zhlav"/>
      <w:rPr>
        <w:rFonts w:cs="Calibri"/>
        <w:b/>
        <w:color w:val="333333"/>
        <w:sz w:val="44"/>
        <w:szCs w:val="46"/>
        <w:shd w:val="clear" w:color="auto" w:fill="FFFFFF"/>
      </w:rPr>
    </w:pPr>
    <w:r w:rsidRPr="00116272">
      <w:rPr>
        <w:rFonts w:cs="Calibri"/>
        <w:color w:val="333333"/>
        <w:sz w:val="24"/>
        <w:szCs w:val="20"/>
        <w:shd w:val="clear" w:color="auto" w:fill="FFFFFF"/>
      </w:rPr>
      <w:t>bankovní spojení: Komerční banka, 86-5214050217/0100</w:t>
    </w:r>
  </w:p>
  <w:p w:rsidR="00116272" w:rsidRPr="00116272" w:rsidRDefault="00116272">
    <w:pPr>
      <w:pStyle w:val="Zhlav"/>
      <w:rPr>
        <w:rFonts w:cs="Calibri"/>
        <w:color w:val="333333"/>
        <w:sz w:val="24"/>
        <w:szCs w:val="20"/>
        <w:shd w:val="clear" w:color="auto" w:fill="FFFFFF"/>
      </w:rPr>
    </w:pPr>
  </w:p>
  <w:p w:rsidR="00B22C14" w:rsidRDefault="00B22C14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772807"/>
    <w:multiLevelType w:val="hybridMultilevel"/>
    <w:tmpl w:val="952EA36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9AC"/>
    <w:rsid w:val="00054CCD"/>
    <w:rsid w:val="00116272"/>
    <w:rsid w:val="00255352"/>
    <w:rsid w:val="003179F8"/>
    <w:rsid w:val="003E63DE"/>
    <w:rsid w:val="004F17E6"/>
    <w:rsid w:val="0050491A"/>
    <w:rsid w:val="00532CFE"/>
    <w:rsid w:val="00562583"/>
    <w:rsid w:val="005E24FC"/>
    <w:rsid w:val="008A2408"/>
    <w:rsid w:val="009F79AC"/>
    <w:rsid w:val="00B22C14"/>
    <w:rsid w:val="00C14DDC"/>
    <w:rsid w:val="00C93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E2549E6-B08A-44B8-95AE-AD05929D4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F79AC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22C14"/>
    <w:rPr>
      <w:sz w:val="22"/>
      <w:szCs w:val="22"/>
      <w:lang w:eastAsia="en-US"/>
    </w:rPr>
  </w:style>
  <w:style w:type="paragraph" w:styleId="Zhlav">
    <w:name w:val="header"/>
    <w:basedOn w:val="Normln"/>
    <w:link w:val="ZhlavChar"/>
    <w:uiPriority w:val="99"/>
    <w:unhideWhenUsed/>
    <w:rsid w:val="00B22C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22C14"/>
  </w:style>
  <w:style w:type="paragraph" w:styleId="Zpat">
    <w:name w:val="footer"/>
    <w:basedOn w:val="Normln"/>
    <w:link w:val="ZpatChar"/>
    <w:uiPriority w:val="99"/>
    <w:unhideWhenUsed/>
    <w:rsid w:val="00B22C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22C14"/>
  </w:style>
  <w:style w:type="paragraph" w:customStyle="1" w:styleId="Odstavecseseznamem1">
    <w:name w:val="Odstavec se seznamem1"/>
    <w:basedOn w:val="Normln"/>
    <w:rsid w:val="009F79AC"/>
    <w:pPr>
      <w:suppressAutoHyphens/>
      <w:ind w:left="720"/>
    </w:pPr>
    <w:rPr>
      <w:rFonts w:eastAsia="Times New Roman" w:cs="Calibri"/>
      <w:lang w:eastAsia="ar-SA"/>
    </w:rPr>
  </w:style>
  <w:style w:type="paragraph" w:styleId="Normlnweb">
    <w:name w:val="Normal (Web)"/>
    <w:basedOn w:val="Normln"/>
    <w:unhideWhenUsed/>
    <w:rsid w:val="009F79A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041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42077\Downloads\Hlavicka_MKSS%20(1).dotx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Hlavicka_MKSS (1)</Template>
  <TotalTime>10</TotalTime>
  <Pages>1</Pages>
  <Words>1508</Words>
  <Characters>8899</Characters>
  <Application>Microsoft Office Word</Application>
  <DocSecurity>0</DocSecurity>
  <Lines>74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42077</dc:creator>
  <cp:keywords/>
  <dc:description/>
  <cp:lastModifiedBy>Účet Microsoft</cp:lastModifiedBy>
  <cp:revision>3</cp:revision>
  <dcterms:created xsi:type="dcterms:W3CDTF">2023-11-03T09:52:00Z</dcterms:created>
  <dcterms:modified xsi:type="dcterms:W3CDTF">2023-11-03T10:09:00Z</dcterms:modified>
</cp:coreProperties>
</file>